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71C" w:rsidRPr="00D20B02" w:rsidRDefault="00AC4973">
      <w:pPr>
        <w:rPr>
          <w:rFonts w:ascii="Century Gothic" w:hAnsi="Century Gothic"/>
          <w:sz w:val="18"/>
          <w:szCs w:val="18"/>
        </w:rPr>
      </w:pPr>
      <w:r w:rsidRPr="00D20B02">
        <w:rPr>
          <w:rFonts w:ascii="Century Gothic" w:hAnsi="Century Gothic"/>
          <w:sz w:val="18"/>
          <w:szCs w:val="18"/>
        </w:rPr>
        <w:t>October 7, 2015</w:t>
      </w:r>
    </w:p>
    <w:p w:rsidR="00AC4973" w:rsidRPr="00D20B02" w:rsidRDefault="00AC4973">
      <w:pPr>
        <w:rPr>
          <w:rFonts w:ascii="Century Gothic" w:hAnsi="Century Gothic"/>
          <w:sz w:val="18"/>
          <w:szCs w:val="18"/>
        </w:rPr>
      </w:pPr>
      <w:r w:rsidRPr="00D20B02">
        <w:rPr>
          <w:rFonts w:ascii="Century Gothic" w:hAnsi="Century Gothic"/>
          <w:sz w:val="18"/>
          <w:szCs w:val="18"/>
        </w:rPr>
        <w:t xml:space="preserve">Dear Parents, </w:t>
      </w:r>
    </w:p>
    <w:p w:rsidR="00EB4A87" w:rsidRPr="00D20B02" w:rsidRDefault="00EB4A87">
      <w:pPr>
        <w:rPr>
          <w:rFonts w:ascii="Century Gothic" w:hAnsi="Century Gothic"/>
          <w:sz w:val="18"/>
          <w:szCs w:val="18"/>
          <w:u w:val="single"/>
        </w:rPr>
      </w:pPr>
      <w:r w:rsidRPr="00D20B02">
        <w:rPr>
          <w:rFonts w:ascii="Century Gothic" w:hAnsi="Century Gothic"/>
          <w:sz w:val="18"/>
          <w:szCs w:val="18"/>
          <w:u w:val="single"/>
        </w:rPr>
        <w:t>Reminders</w:t>
      </w:r>
    </w:p>
    <w:p w:rsidR="00EB4A87" w:rsidRPr="00D20B02" w:rsidRDefault="00AC4973">
      <w:pPr>
        <w:rPr>
          <w:rFonts w:ascii="Century Gothic" w:hAnsi="Century Gothic"/>
          <w:sz w:val="18"/>
          <w:szCs w:val="18"/>
        </w:rPr>
      </w:pPr>
      <w:r w:rsidRPr="00D20B02">
        <w:rPr>
          <w:rFonts w:ascii="Century Gothic" w:hAnsi="Century Gothic"/>
          <w:sz w:val="18"/>
          <w:szCs w:val="18"/>
        </w:rPr>
        <w:t xml:space="preserve">The </w:t>
      </w:r>
      <w:r w:rsidRPr="00D20B02">
        <w:rPr>
          <w:rFonts w:ascii="Century Gothic" w:hAnsi="Century Gothic"/>
          <w:b/>
          <w:sz w:val="18"/>
          <w:szCs w:val="18"/>
        </w:rPr>
        <w:t>book orders</w:t>
      </w:r>
      <w:r w:rsidRPr="00D20B02">
        <w:rPr>
          <w:rFonts w:ascii="Century Gothic" w:hAnsi="Century Gothic"/>
          <w:sz w:val="18"/>
          <w:szCs w:val="18"/>
        </w:rPr>
        <w:t xml:space="preserve"> did not have a date on them. They are due on Thursday October 15. </w:t>
      </w:r>
    </w:p>
    <w:p w:rsidR="00EB4A87" w:rsidRPr="00D20B02" w:rsidRDefault="00EB4A87">
      <w:pPr>
        <w:rPr>
          <w:rFonts w:ascii="Century Gothic" w:hAnsi="Century Gothic"/>
          <w:sz w:val="18"/>
          <w:szCs w:val="18"/>
        </w:rPr>
      </w:pPr>
      <w:r w:rsidRPr="00D20B02">
        <w:rPr>
          <w:rFonts w:ascii="Century Gothic" w:hAnsi="Century Gothic"/>
          <w:b/>
          <w:sz w:val="18"/>
          <w:szCs w:val="18"/>
        </w:rPr>
        <w:t>P</w:t>
      </w:r>
      <w:r w:rsidR="00AC4973" w:rsidRPr="00D20B02">
        <w:rPr>
          <w:rFonts w:ascii="Century Gothic" w:hAnsi="Century Gothic"/>
          <w:b/>
          <w:sz w:val="18"/>
          <w:szCs w:val="18"/>
        </w:rPr>
        <w:t>icture day</w:t>
      </w:r>
      <w:r w:rsidR="00AC4973" w:rsidRPr="00D20B02">
        <w:rPr>
          <w:rFonts w:ascii="Century Gothic" w:hAnsi="Century Gothic"/>
          <w:sz w:val="18"/>
          <w:szCs w:val="18"/>
        </w:rPr>
        <w:t xml:space="preserve"> is Tuesday, October 13 when we return to school. </w:t>
      </w:r>
    </w:p>
    <w:p w:rsidR="00EB4A87" w:rsidRPr="00D20B02" w:rsidRDefault="00AC4973">
      <w:pPr>
        <w:rPr>
          <w:rFonts w:ascii="Century Gothic" w:hAnsi="Century Gothic"/>
          <w:sz w:val="18"/>
          <w:szCs w:val="18"/>
        </w:rPr>
      </w:pPr>
      <w:r w:rsidRPr="00D20B02">
        <w:rPr>
          <w:rFonts w:ascii="Century Gothic" w:hAnsi="Century Gothic"/>
          <w:sz w:val="18"/>
          <w:szCs w:val="18"/>
        </w:rPr>
        <w:t>Please have a large baggie</w:t>
      </w:r>
      <w:r w:rsidR="00EB4A87" w:rsidRPr="00D20B02">
        <w:rPr>
          <w:rFonts w:ascii="Century Gothic" w:hAnsi="Century Gothic"/>
          <w:sz w:val="18"/>
          <w:szCs w:val="18"/>
        </w:rPr>
        <w:t xml:space="preserve"> </w:t>
      </w:r>
      <w:r w:rsidRPr="00D20B02">
        <w:rPr>
          <w:rFonts w:ascii="Century Gothic" w:hAnsi="Century Gothic"/>
          <w:sz w:val="18"/>
          <w:szCs w:val="18"/>
        </w:rPr>
        <w:t xml:space="preserve">in your child’s </w:t>
      </w:r>
      <w:proofErr w:type="spellStart"/>
      <w:r w:rsidRPr="00D20B02">
        <w:rPr>
          <w:rFonts w:ascii="Century Gothic" w:hAnsi="Century Gothic"/>
          <w:sz w:val="18"/>
          <w:szCs w:val="18"/>
        </w:rPr>
        <w:t>bookbag</w:t>
      </w:r>
      <w:proofErr w:type="spellEnd"/>
      <w:r w:rsidRPr="00D20B02">
        <w:rPr>
          <w:rFonts w:ascii="Century Gothic" w:hAnsi="Century Gothic"/>
          <w:sz w:val="18"/>
          <w:szCs w:val="18"/>
        </w:rPr>
        <w:t xml:space="preserve"> with extra underwear and pants for when accidents might happen.</w:t>
      </w:r>
      <w:r w:rsidR="00EB4A87" w:rsidRPr="00D20B02">
        <w:rPr>
          <w:rFonts w:ascii="Century Gothic" w:hAnsi="Century Gothic"/>
          <w:sz w:val="18"/>
          <w:szCs w:val="18"/>
        </w:rPr>
        <w:t xml:space="preserve"> It should have your child’s name on it. </w:t>
      </w:r>
      <w:r w:rsidRPr="00D20B02">
        <w:rPr>
          <w:rFonts w:ascii="Century Gothic" w:hAnsi="Century Gothic"/>
          <w:sz w:val="18"/>
          <w:szCs w:val="18"/>
        </w:rPr>
        <w:t xml:space="preserve"> </w:t>
      </w:r>
      <w:r w:rsidR="00EB4A87" w:rsidRPr="00D20B02">
        <w:rPr>
          <w:rFonts w:ascii="Century Gothic" w:hAnsi="Century Gothic"/>
          <w:sz w:val="18"/>
          <w:szCs w:val="18"/>
        </w:rPr>
        <w:t xml:space="preserve">I will return wet clothing to you in the plastic bag when an accident happens and you can replenish the dry clothing. </w:t>
      </w:r>
    </w:p>
    <w:p w:rsidR="00AC4973" w:rsidRPr="00D20B02" w:rsidRDefault="00AC4973">
      <w:pPr>
        <w:rPr>
          <w:rFonts w:ascii="Century Gothic" w:hAnsi="Century Gothic"/>
          <w:sz w:val="18"/>
          <w:szCs w:val="18"/>
        </w:rPr>
      </w:pPr>
      <w:r w:rsidRPr="00D20B02">
        <w:rPr>
          <w:rFonts w:ascii="Century Gothic" w:hAnsi="Century Gothic"/>
          <w:sz w:val="18"/>
          <w:szCs w:val="18"/>
        </w:rPr>
        <w:t xml:space="preserve"> I will include an </w:t>
      </w:r>
      <w:r w:rsidRPr="00D20B02">
        <w:rPr>
          <w:rFonts w:ascii="Century Gothic" w:hAnsi="Century Gothic"/>
          <w:b/>
          <w:sz w:val="18"/>
          <w:szCs w:val="18"/>
        </w:rPr>
        <w:t>extra permission slip for photos</w:t>
      </w:r>
      <w:r w:rsidRPr="00D20B02">
        <w:rPr>
          <w:rFonts w:ascii="Century Gothic" w:hAnsi="Century Gothic"/>
          <w:sz w:val="18"/>
          <w:szCs w:val="18"/>
        </w:rPr>
        <w:t xml:space="preserve"> (blue note) for those who haven’t returned them signed, in case it is misplaced. If it is not returned signed, I will make sure that your child’s picture </w:t>
      </w:r>
      <w:r w:rsidR="00EB4A87" w:rsidRPr="00D20B02">
        <w:rPr>
          <w:rFonts w:ascii="Century Gothic" w:hAnsi="Century Gothic"/>
          <w:sz w:val="18"/>
          <w:szCs w:val="18"/>
        </w:rPr>
        <w:t xml:space="preserve">is not included on the website if this is your wish. </w:t>
      </w:r>
    </w:p>
    <w:p w:rsidR="00EB4A87" w:rsidRPr="00D20B02" w:rsidRDefault="00EB4A87">
      <w:pPr>
        <w:rPr>
          <w:rFonts w:ascii="Century Gothic" w:hAnsi="Century Gothic"/>
          <w:sz w:val="18"/>
          <w:szCs w:val="18"/>
        </w:rPr>
      </w:pPr>
      <w:r w:rsidRPr="00D20B02">
        <w:rPr>
          <w:rFonts w:ascii="Century Gothic" w:hAnsi="Century Gothic"/>
          <w:sz w:val="18"/>
          <w:szCs w:val="18"/>
        </w:rPr>
        <w:t xml:space="preserve">Please send in </w:t>
      </w:r>
      <w:r w:rsidRPr="00D20B02">
        <w:rPr>
          <w:rFonts w:ascii="Century Gothic" w:hAnsi="Century Gothic"/>
          <w:b/>
          <w:sz w:val="18"/>
          <w:szCs w:val="18"/>
        </w:rPr>
        <w:t>spoons and forks</w:t>
      </w:r>
      <w:r w:rsidRPr="00D20B02">
        <w:rPr>
          <w:rFonts w:ascii="Century Gothic" w:hAnsi="Century Gothic"/>
          <w:sz w:val="18"/>
          <w:szCs w:val="18"/>
        </w:rPr>
        <w:t xml:space="preserve"> for your child’s lunch as they are not provided by the school. Thank you to those of you who donated </w:t>
      </w:r>
      <w:r w:rsidRPr="00D20B02">
        <w:rPr>
          <w:rFonts w:ascii="Century Gothic" w:hAnsi="Century Gothic"/>
          <w:b/>
          <w:sz w:val="18"/>
          <w:szCs w:val="18"/>
        </w:rPr>
        <w:t xml:space="preserve">Kleenex, </w:t>
      </w:r>
      <w:r w:rsidRPr="00D20B02">
        <w:rPr>
          <w:rFonts w:ascii="Century Gothic" w:hAnsi="Century Gothic"/>
          <w:sz w:val="18"/>
          <w:szCs w:val="18"/>
        </w:rPr>
        <w:t xml:space="preserve">we are definitely in need. You could also donate </w:t>
      </w:r>
      <w:r w:rsidRPr="00D20B02">
        <w:rPr>
          <w:rFonts w:ascii="Century Gothic" w:hAnsi="Century Gothic"/>
          <w:b/>
          <w:sz w:val="18"/>
          <w:szCs w:val="18"/>
        </w:rPr>
        <w:t>a bag of straws</w:t>
      </w:r>
      <w:r w:rsidRPr="00D20B02">
        <w:rPr>
          <w:rFonts w:ascii="Century Gothic" w:hAnsi="Century Gothic"/>
          <w:sz w:val="18"/>
          <w:szCs w:val="18"/>
        </w:rPr>
        <w:t xml:space="preserve"> for the students who drink milk. </w:t>
      </w:r>
    </w:p>
    <w:p w:rsidR="00EB4A87" w:rsidRPr="00D20B02" w:rsidRDefault="00EB4A87">
      <w:pPr>
        <w:rPr>
          <w:rFonts w:ascii="Century Gothic" w:hAnsi="Century Gothic"/>
          <w:sz w:val="18"/>
          <w:szCs w:val="18"/>
        </w:rPr>
      </w:pPr>
      <w:r w:rsidRPr="00D20B02">
        <w:rPr>
          <w:rFonts w:ascii="Century Gothic" w:hAnsi="Century Gothic"/>
          <w:sz w:val="18"/>
          <w:szCs w:val="18"/>
        </w:rPr>
        <w:t xml:space="preserve">We can re-use the </w:t>
      </w:r>
      <w:r w:rsidRPr="00D20B02">
        <w:rPr>
          <w:rFonts w:ascii="Century Gothic" w:hAnsi="Century Gothic"/>
          <w:b/>
          <w:sz w:val="18"/>
          <w:szCs w:val="18"/>
        </w:rPr>
        <w:t>green pizza forms</w:t>
      </w:r>
      <w:r w:rsidRPr="00D20B02">
        <w:rPr>
          <w:rFonts w:ascii="Century Gothic" w:hAnsi="Century Gothic"/>
          <w:sz w:val="18"/>
          <w:szCs w:val="18"/>
        </w:rPr>
        <w:t xml:space="preserve">, but let me know if it is lost because I do have extra copies. </w:t>
      </w:r>
    </w:p>
    <w:p w:rsidR="00905E14" w:rsidRPr="00D20B02" w:rsidRDefault="00905E14">
      <w:pPr>
        <w:rPr>
          <w:rFonts w:ascii="Century Gothic" w:hAnsi="Century Gothic"/>
          <w:sz w:val="18"/>
          <w:szCs w:val="18"/>
        </w:rPr>
      </w:pPr>
      <w:r w:rsidRPr="00D20B02">
        <w:rPr>
          <w:rFonts w:ascii="Century Gothic" w:hAnsi="Century Gothic"/>
          <w:sz w:val="18"/>
          <w:szCs w:val="18"/>
        </w:rPr>
        <w:t xml:space="preserve">Please check the agenda each night and initial the day. </w:t>
      </w:r>
    </w:p>
    <w:p w:rsidR="00051AD0" w:rsidRPr="00D20B02" w:rsidRDefault="00051AD0">
      <w:pPr>
        <w:rPr>
          <w:rFonts w:ascii="Century Gothic" w:hAnsi="Century Gothic"/>
          <w:sz w:val="18"/>
          <w:szCs w:val="18"/>
        </w:rPr>
      </w:pPr>
      <w:r w:rsidRPr="00D20B02">
        <w:rPr>
          <w:rFonts w:ascii="Century Gothic" w:hAnsi="Century Gothic"/>
          <w:sz w:val="18"/>
          <w:szCs w:val="18"/>
        </w:rPr>
        <w:t xml:space="preserve">The </w:t>
      </w:r>
      <w:r w:rsidRPr="00D20B02">
        <w:rPr>
          <w:rFonts w:ascii="Century Gothic" w:hAnsi="Century Gothic"/>
          <w:b/>
          <w:sz w:val="18"/>
          <w:szCs w:val="18"/>
        </w:rPr>
        <w:t>math outcomes</w:t>
      </w:r>
      <w:r w:rsidRPr="00D20B02">
        <w:rPr>
          <w:rFonts w:ascii="Century Gothic" w:hAnsi="Century Gothic"/>
          <w:sz w:val="18"/>
          <w:szCs w:val="18"/>
        </w:rPr>
        <w:t xml:space="preserve"> that we have covered to date are as follows:</w:t>
      </w:r>
    </w:p>
    <w:p w:rsidR="00051AD0" w:rsidRPr="00D20B02" w:rsidRDefault="00051AD0" w:rsidP="00051AD0">
      <w:pPr>
        <w:autoSpaceDE w:val="0"/>
        <w:autoSpaceDN w:val="0"/>
        <w:adjustRightInd w:val="0"/>
        <w:rPr>
          <w:rFonts w:ascii="Century Gothic" w:hAnsi="Century Gothic" w:cs="Arial"/>
          <w:sz w:val="18"/>
          <w:szCs w:val="18"/>
        </w:rPr>
      </w:pPr>
      <w:r w:rsidRPr="00D20B02">
        <w:rPr>
          <w:rFonts w:ascii="Century Gothic" w:hAnsi="Century Gothic" w:cs="Arial"/>
          <w:sz w:val="18"/>
          <w:szCs w:val="18"/>
        </w:rPr>
        <w:t>PR1</w:t>
      </w:r>
      <w:r w:rsidRPr="00D20B02">
        <w:rPr>
          <w:rFonts w:ascii="Century Gothic" w:hAnsi="Century Gothic" w:cs="TimesNewRomanPSMT"/>
          <w:sz w:val="18"/>
          <w:szCs w:val="18"/>
        </w:rPr>
        <w:t xml:space="preserve"> </w:t>
      </w:r>
      <w:r w:rsidRPr="00D20B02">
        <w:rPr>
          <w:rFonts w:ascii="Century Gothic" w:hAnsi="Century Gothic" w:cs="Arial"/>
          <w:sz w:val="18"/>
          <w:szCs w:val="18"/>
        </w:rPr>
        <w:t>Demonstrate an understanding of repeating patterns (two or three elements) by:</w:t>
      </w:r>
    </w:p>
    <w:p w:rsidR="00F019C2" w:rsidRPr="00D20B02" w:rsidRDefault="00F019C2" w:rsidP="00F019C2">
      <w:pPr>
        <w:autoSpaceDE w:val="0"/>
        <w:autoSpaceDN w:val="0"/>
        <w:adjustRightInd w:val="0"/>
        <w:spacing w:after="0" w:line="240" w:lineRule="auto"/>
        <w:rPr>
          <w:rFonts w:ascii="Century Gothic" w:hAnsi="Century Gothic" w:cs="Arial"/>
          <w:sz w:val="18"/>
          <w:szCs w:val="18"/>
        </w:rPr>
      </w:pPr>
      <w:r w:rsidRPr="00D20B02">
        <w:rPr>
          <w:rFonts w:ascii="Century Gothic" w:hAnsi="Century Gothic" w:cs="Arial"/>
          <w:sz w:val="18"/>
          <w:szCs w:val="18"/>
        </w:rPr>
        <w:t>I</w:t>
      </w:r>
      <w:r w:rsidR="00051AD0" w:rsidRPr="00D20B02">
        <w:rPr>
          <w:rFonts w:ascii="Century Gothic" w:hAnsi="Century Gothic" w:cs="Arial"/>
          <w:sz w:val="18"/>
          <w:szCs w:val="18"/>
        </w:rPr>
        <w:t>dentifying</w:t>
      </w:r>
      <w:r w:rsidRPr="00D20B02">
        <w:rPr>
          <w:rFonts w:ascii="Century Gothic" w:hAnsi="Century Gothic" w:cs="Arial"/>
          <w:sz w:val="18"/>
          <w:szCs w:val="18"/>
        </w:rPr>
        <w:t xml:space="preserve">, reproducing, extending, and creating patterns using </w:t>
      </w:r>
      <w:proofErr w:type="spellStart"/>
      <w:r w:rsidRPr="00D20B02">
        <w:rPr>
          <w:rFonts w:ascii="Century Gothic" w:hAnsi="Century Gothic" w:cs="Arial"/>
          <w:sz w:val="18"/>
          <w:szCs w:val="18"/>
        </w:rPr>
        <w:t>manipulatives</w:t>
      </w:r>
      <w:proofErr w:type="spellEnd"/>
      <w:r w:rsidRPr="00D20B02">
        <w:rPr>
          <w:rFonts w:ascii="Century Gothic" w:hAnsi="Century Gothic" w:cs="Arial"/>
          <w:sz w:val="18"/>
          <w:szCs w:val="18"/>
        </w:rPr>
        <w:t>, sounds, and</w:t>
      </w:r>
    </w:p>
    <w:p w:rsidR="00F019C2" w:rsidRPr="00D20B02" w:rsidRDefault="00F019C2" w:rsidP="00F019C2">
      <w:pPr>
        <w:autoSpaceDE w:val="0"/>
        <w:autoSpaceDN w:val="0"/>
        <w:adjustRightInd w:val="0"/>
        <w:spacing w:after="0" w:line="240" w:lineRule="auto"/>
        <w:rPr>
          <w:rFonts w:ascii="Century Gothic" w:hAnsi="Century Gothic" w:cs="Arial"/>
          <w:sz w:val="18"/>
          <w:szCs w:val="18"/>
        </w:rPr>
      </w:pPr>
    </w:p>
    <w:p w:rsidR="00051AD0" w:rsidRPr="00D20B02" w:rsidRDefault="00F019C2" w:rsidP="00F019C2">
      <w:pPr>
        <w:autoSpaceDE w:val="0"/>
        <w:autoSpaceDN w:val="0"/>
        <w:adjustRightInd w:val="0"/>
        <w:spacing w:after="0" w:line="240" w:lineRule="auto"/>
        <w:rPr>
          <w:rFonts w:ascii="Century Gothic" w:hAnsi="Century Gothic" w:cs="Arial"/>
          <w:sz w:val="18"/>
          <w:szCs w:val="18"/>
        </w:rPr>
      </w:pPr>
      <w:r w:rsidRPr="00D20B02">
        <w:rPr>
          <w:rFonts w:ascii="Century Gothic" w:hAnsi="Century Gothic" w:cs="Arial"/>
          <w:sz w:val="18"/>
          <w:szCs w:val="18"/>
        </w:rPr>
        <w:t xml:space="preserve"> </w:t>
      </w:r>
      <w:proofErr w:type="gramStart"/>
      <w:r w:rsidRPr="00D20B02">
        <w:rPr>
          <w:rFonts w:ascii="Century Gothic" w:hAnsi="Century Gothic" w:cs="Arial"/>
          <w:sz w:val="18"/>
          <w:szCs w:val="18"/>
        </w:rPr>
        <w:t>actions</w:t>
      </w:r>
      <w:proofErr w:type="gramEnd"/>
      <w:r w:rsidRPr="00D20B02">
        <w:rPr>
          <w:rFonts w:ascii="Century Gothic" w:hAnsi="Century Gothic" w:cs="Arial"/>
          <w:sz w:val="18"/>
          <w:szCs w:val="18"/>
        </w:rPr>
        <w:t>.</w:t>
      </w:r>
    </w:p>
    <w:p w:rsidR="00F019C2" w:rsidRPr="00D20B02" w:rsidRDefault="00F019C2" w:rsidP="00F019C2">
      <w:pPr>
        <w:autoSpaceDE w:val="0"/>
        <w:autoSpaceDN w:val="0"/>
        <w:adjustRightInd w:val="0"/>
        <w:spacing w:after="0" w:line="240" w:lineRule="auto"/>
        <w:rPr>
          <w:rFonts w:ascii="Century Gothic" w:hAnsi="Century Gothic" w:cs="Arial"/>
          <w:sz w:val="18"/>
          <w:szCs w:val="18"/>
        </w:rPr>
      </w:pPr>
    </w:p>
    <w:p w:rsidR="00F019C2" w:rsidRPr="00D20B02" w:rsidRDefault="00F019C2" w:rsidP="00F019C2">
      <w:pPr>
        <w:autoSpaceDE w:val="0"/>
        <w:autoSpaceDN w:val="0"/>
        <w:adjustRightInd w:val="0"/>
        <w:spacing w:after="0" w:line="240" w:lineRule="auto"/>
        <w:rPr>
          <w:rFonts w:ascii="Century Gothic" w:hAnsi="Century Gothic" w:cs="Arial"/>
          <w:sz w:val="18"/>
          <w:szCs w:val="18"/>
        </w:rPr>
      </w:pPr>
      <w:r w:rsidRPr="00D20B02">
        <w:rPr>
          <w:rFonts w:ascii="Century Gothic" w:hAnsi="Century Gothic" w:cs="Arial"/>
          <w:sz w:val="18"/>
          <w:szCs w:val="18"/>
        </w:rPr>
        <w:t xml:space="preserve">Children show success by being able to: </w:t>
      </w:r>
    </w:p>
    <w:p w:rsidR="00F019C2" w:rsidRPr="00D20B02" w:rsidRDefault="00F019C2" w:rsidP="00F019C2">
      <w:pPr>
        <w:autoSpaceDE w:val="0"/>
        <w:autoSpaceDN w:val="0"/>
        <w:adjustRightInd w:val="0"/>
        <w:spacing w:after="0" w:line="240" w:lineRule="auto"/>
        <w:rPr>
          <w:rFonts w:ascii="Century Gothic" w:hAnsi="Century Gothic" w:cs="Arial"/>
          <w:sz w:val="18"/>
          <w:szCs w:val="18"/>
        </w:rPr>
      </w:pPr>
    </w:p>
    <w:p w:rsidR="00051AD0" w:rsidRPr="00D20B02" w:rsidRDefault="00051AD0" w:rsidP="00F019C2">
      <w:pPr>
        <w:pStyle w:val="ListParagraph"/>
        <w:numPr>
          <w:ilvl w:val="0"/>
          <w:numId w:val="3"/>
        </w:numPr>
        <w:rPr>
          <w:rFonts w:ascii="Century Gothic" w:hAnsi="Century Gothic" w:cs="Arial"/>
          <w:color w:val="000000"/>
          <w:sz w:val="18"/>
          <w:szCs w:val="18"/>
        </w:rPr>
      </w:pPr>
      <w:r w:rsidRPr="00D20B02">
        <w:rPr>
          <w:rFonts w:ascii="Century Gothic" w:hAnsi="Century Gothic" w:cs="Arial"/>
          <w:color w:val="000000"/>
          <w:sz w:val="18"/>
          <w:szCs w:val="18"/>
        </w:rPr>
        <w:t>Distinguish between repeating patterns and non-repeating sequences in a given set by identifying the part that repeats.</w:t>
      </w:r>
    </w:p>
    <w:p w:rsidR="00051AD0" w:rsidRPr="00D20B02" w:rsidRDefault="00051AD0" w:rsidP="00F019C2">
      <w:pPr>
        <w:pStyle w:val="ListParagraph"/>
        <w:numPr>
          <w:ilvl w:val="0"/>
          <w:numId w:val="3"/>
        </w:numPr>
        <w:rPr>
          <w:rFonts w:ascii="Century Gothic" w:hAnsi="Century Gothic" w:cs="Arial"/>
          <w:color w:val="000000"/>
          <w:sz w:val="18"/>
          <w:szCs w:val="18"/>
        </w:rPr>
      </w:pPr>
      <w:r w:rsidRPr="00D20B02">
        <w:rPr>
          <w:rFonts w:ascii="Century Gothic" w:hAnsi="Century Gothic" w:cs="Arial"/>
          <w:color w:val="000000"/>
          <w:sz w:val="18"/>
          <w:szCs w:val="18"/>
        </w:rPr>
        <w:t xml:space="preserve">Copy a given repeating pattern, e.g., action, sound, </w:t>
      </w:r>
      <w:proofErr w:type="spellStart"/>
      <w:r w:rsidRPr="00D20B02">
        <w:rPr>
          <w:rFonts w:ascii="Century Gothic" w:hAnsi="Century Gothic" w:cs="Arial"/>
          <w:color w:val="000000"/>
          <w:sz w:val="18"/>
          <w:szCs w:val="18"/>
        </w:rPr>
        <w:t>colour</w:t>
      </w:r>
      <w:proofErr w:type="spellEnd"/>
      <w:r w:rsidRPr="00D20B02">
        <w:rPr>
          <w:rFonts w:ascii="Century Gothic" w:hAnsi="Century Gothic" w:cs="Arial"/>
          <w:color w:val="000000"/>
          <w:sz w:val="18"/>
          <w:szCs w:val="18"/>
        </w:rPr>
        <w:t>, size, shape, orientation, and describe the pattern.</w:t>
      </w:r>
    </w:p>
    <w:p w:rsidR="00051AD0" w:rsidRPr="00D20B02" w:rsidRDefault="00051AD0" w:rsidP="00F019C2">
      <w:pPr>
        <w:pStyle w:val="ListParagraph"/>
        <w:numPr>
          <w:ilvl w:val="0"/>
          <w:numId w:val="3"/>
        </w:numPr>
        <w:rPr>
          <w:rFonts w:ascii="Century Gothic" w:hAnsi="Century Gothic" w:cs="Arial"/>
          <w:color w:val="000000"/>
          <w:sz w:val="18"/>
          <w:szCs w:val="18"/>
        </w:rPr>
      </w:pPr>
      <w:r w:rsidRPr="00D20B02">
        <w:rPr>
          <w:rFonts w:ascii="Century Gothic" w:hAnsi="Century Gothic" w:cs="Arial"/>
          <w:color w:val="000000"/>
          <w:sz w:val="18"/>
          <w:szCs w:val="18"/>
        </w:rPr>
        <w:t>Extend a variety of given repeating patterns to two more repetitions.</w:t>
      </w:r>
    </w:p>
    <w:p w:rsidR="00051AD0" w:rsidRPr="00D20B02" w:rsidRDefault="00051AD0" w:rsidP="00F019C2">
      <w:pPr>
        <w:pStyle w:val="ListParagraph"/>
        <w:numPr>
          <w:ilvl w:val="0"/>
          <w:numId w:val="3"/>
        </w:numPr>
        <w:rPr>
          <w:rFonts w:ascii="Century Gothic" w:hAnsi="Century Gothic" w:cs="Arial"/>
          <w:iCs/>
          <w:sz w:val="18"/>
          <w:szCs w:val="18"/>
        </w:rPr>
      </w:pPr>
      <w:r w:rsidRPr="00D20B02">
        <w:rPr>
          <w:rFonts w:ascii="Century Gothic" w:hAnsi="Century Gothic" w:cs="Arial"/>
          <w:iCs/>
          <w:sz w:val="18"/>
          <w:szCs w:val="18"/>
        </w:rPr>
        <w:t xml:space="preserve">Create a repeating pattern using </w:t>
      </w:r>
      <w:proofErr w:type="spellStart"/>
      <w:r w:rsidRPr="00D20B02">
        <w:rPr>
          <w:rFonts w:ascii="Century Gothic" w:hAnsi="Century Gothic" w:cs="Arial"/>
          <w:iCs/>
          <w:sz w:val="18"/>
          <w:szCs w:val="18"/>
        </w:rPr>
        <w:t>manipulatives</w:t>
      </w:r>
      <w:proofErr w:type="spellEnd"/>
      <w:r w:rsidRPr="00D20B02">
        <w:rPr>
          <w:rFonts w:ascii="Century Gothic" w:hAnsi="Century Gothic" w:cs="Arial"/>
          <w:iCs/>
          <w:sz w:val="18"/>
          <w:szCs w:val="18"/>
        </w:rPr>
        <w:t>, musical instruments or actions and describe the pattern.</w:t>
      </w:r>
    </w:p>
    <w:p w:rsidR="00F019C2" w:rsidRPr="00D20B02" w:rsidRDefault="00F019C2" w:rsidP="00F019C2">
      <w:pPr>
        <w:pStyle w:val="ListParagraph"/>
        <w:numPr>
          <w:ilvl w:val="0"/>
          <w:numId w:val="3"/>
        </w:numPr>
        <w:rPr>
          <w:rFonts w:ascii="Century Gothic" w:hAnsi="Century Gothic" w:cs="Arial"/>
          <w:color w:val="000000"/>
          <w:sz w:val="18"/>
          <w:szCs w:val="18"/>
        </w:rPr>
      </w:pPr>
      <w:r w:rsidRPr="00D20B02">
        <w:rPr>
          <w:rFonts w:ascii="Century Gothic" w:hAnsi="Century Gothic" w:cs="Arial"/>
          <w:color w:val="000000"/>
          <w:sz w:val="18"/>
          <w:szCs w:val="18"/>
        </w:rPr>
        <w:t>Identify and describe a repeating pattern in the classroom, school and outdoors; e.g., in a familiar song, in a nursery rhyme.</w:t>
      </w:r>
    </w:p>
    <w:p w:rsidR="00F019C2" w:rsidRPr="00D20B02" w:rsidRDefault="00F019C2" w:rsidP="00F019C2">
      <w:pPr>
        <w:rPr>
          <w:rFonts w:ascii="Century Gothic" w:hAnsi="Century Gothic" w:cs="Arial"/>
          <w:color w:val="000000"/>
          <w:sz w:val="18"/>
          <w:szCs w:val="18"/>
        </w:rPr>
      </w:pPr>
      <w:r w:rsidRPr="00D20B02">
        <w:rPr>
          <w:rFonts w:ascii="Century Gothic" w:hAnsi="Century Gothic" w:cs="Arial"/>
          <w:color w:val="000000"/>
          <w:sz w:val="18"/>
          <w:szCs w:val="18"/>
        </w:rPr>
        <w:t xml:space="preserve">During </w:t>
      </w:r>
      <w:r w:rsidRPr="00D20B02">
        <w:rPr>
          <w:rFonts w:ascii="Century Gothic" w:hAnsi="Century Gothic" w:cs="Arial"/>
          <w:b/>
          <w:color w:val="000000"/>
          <w:sz w:val="18"/>
          <w:szCs w:val="18"/>
        </w:rPr>
        <w:t>literacy</w:t>
      </w:r>
      <w:r w:rsidRPr="00D20B02">
        <w:rPr>
          <w:rFonts w:ascii="Century Gothic" w:hAnsi="Century Gothic" w:cs="Arial"/>
          <w:color w:val="000000"/>
          <w:sz w:val="18"/>
          <w:szCs w:val="18"/>
        </w:rPr>
        <w:t>, we have been review</w:t>
      </w:r>
      <w:r w:rsidR="00501CFD">
        <w:rPr>
          <w:rFonts w:ascii="Century Gothic" w:hAnsi="Century Gothic" w:cs="Arial"/>
          <w:color w:val="000000"/>
          <w:sz w:val="18"/>
          <w:szCs w:val="18"/>
        </w:rPr>
        <w:t>ing</w:t>
      </w:r>
      <w:r w:rsidRPr="00D20B02">
        <w:rPr>
          <w:rFonts w:ascii="Century Gothic" w:hAnsi="Century Gothic" w:cs="Arial"/>
          <w:color w:val="000000"/>
          <w:sz w:val="18"/>
          <w:szCs w:val="18"/>
        </w:rPr>
        <w:t xml:space="preserve"> the letters and sounds for s, b, m, t, </w:t>
      </w:r>
      <w:proofErr w:type="gramStart"/>
      <w:r w:rsidRPr="00D20B02">
        <w:rPr>
          <w:rFonts w:ascii="Century Gothic" w:hAnsi="Century Gothic" w:cs="Arial"/>
          <w:color w:val="000000"/>
          <w:sz w:val="18"/>
          <w:szCs w:val="18"/>
        </w:rPr>
        <w:t>k</w:t>
      </w:r>
      <w:proofErr w:type="gramEnd"/>
      <w:r w:rsidRPr="00D20B02">
        <w:rPr>
          <w:rFonts w:ascii="Century Gothic" w:hAnsi="Century Gothic" w:cs="Arial"/>
          <w:color w:val="000000"/>
          <w:sz w:val="18"/>
          <w:szCs w:val="18"/>
        </w:rPr>
        <w:t xml:space="preserve">. The children know actions for each sound. As children draw pictures in writing workshop, they are using these letters to label their pictures. Phonological awareness activities include rhyming, clapping once for each word in a sentence, and </w:t>
      </w:r>
      <w:r w:rsidR="00D20B02" w:rsidRPr="00D20B02">
        <w:rPr>
          <w:rFonts w:ascii="Century Gothic" w:hAnsi="Century Gothic" w:cs="Arial"/>
          <w:color w:val="000000"/>
          <w:sz w:val="18"/>
          <w:szCs w:val="18"/>
        </w:rPr>
        <w:t>blending sounds to make words (onset and rime).</w:t>
      </w:r>
    </w:p>
    <w:p w:rsidR="00D20B02" w:rsidRPr="00D20B02" w:rsidRDefault="00D20B02" w:rsidP="00F019C2">
      <w:pPr>
        <w:rPr>
          <w:rFonts w:ascii="Century Gothic" w:hAnsi="Century Gothic" w:cs="Arial"/>
          <w:color w:val="000000"/>
          <w:sz w:val="18"/>
          <w:szCs w:val="18"/>
        </w:rPr>
      </w:pPr>
      <w:r w:rsidRPr="00D20B02">
        <w:rPr>
          <w:rFonts w:ascii="Century Gothic" w:hAnsi="Century Gothic" w:cs="Arial"/>
          <w:color w:val="000000"/>
          <w:sz w:val="18"/>
          <w:szCs w:val="18"/>
        </w:rPr>
        <w:t>Have a great long weekend,</w:t>
      </w:r>
    </w:p>
    <w:p w:rsidR="00D20B02" w:rsidRPr="00D20B02" w:rsidRDefault="00D20B02" w:rsidP="00F019C2">
      <w:pPr>
        <w:rPr>
          <w:rFonts w:ascii="Century Gothic" w:hAnsi="Century Gothic" w:cs="Arial"/>
          <w:color w:val="000000"/>
          <w:sz w:val="18"/>
          <w:szCs w:val="18"/>
        </w:rPr>
      </w:pPr>
      <w:r w:rsidRPr="00D20B02">
        <w:rPr>
          <w:rFonts w:ascii="Century Gothic" w:hAnsi="Century Gothic" w:cs="Arial"/>
          <w:color w:val="000000"/>
          <w:sz w:val="18"/>
          <w:szCs w:val="18"/>
        </w:rPr>
        <w:t xml:space="preserve">Linda </w:t>
      </w:r>
      <w:proofErr w:type="spellStart"/>
      <w:r w:rsidRPr="00D20B02">
        <w:rPr>
          <w:rFonts w:ascii="Century Gothic" w:hAnsi="Century Gothic" w:cs="Arial"/>
          <w:color w:val="000000"/>
          <w:sz w:val="18"/>
          <w:szCs w:val="18"/>
        </w:rPr>
        <w:t>Lapointe</w:t>
      </w:r>
      <w:proofErr w:type="spellEnd"/>
    </w:p>
    <w:p w:rsidR="00051AD0" w:rsidRPr="00D20B02" w:rsidRDefault="00051AD0" w:rsidP="00051AD0">
      <w:pPr>
        <w:rPr>
          <w:rFonts w:ascii="Century Gothic" w:hAnsi="Century Gothic" w:cs="Arial"/>
          <w:color w:val="000000"/>
          <w:sz w:val="18"/>
          <w:szCs w:val="18"/>
        </w:rPr>
      </w:pPr>
    </w:p>
    <w:p w:rsidR="00051AD0" w:rsidRPr="00D20B02" w:rsidRDefault="00051AD0" w:rsidP="00051AD0">
      <w:pPr>
        <w:rPr>
          <w:rFonts w:ascii="Century Gothic" w:hAnsi="Century Gothic" w:cs="Arial"/>
          <w:sz w:val="18"/>
          <w:szCs w:val="18"/>
        </w:rPr>
      </w:pPr>
    </w:p>
    <w:p w:rsidR="00051AD0" w:rsidRPr="00D20B02" w:rsidRDefault="00051AD0" w:rsidP="00051AD0">
      <w:pPr>
        <w:rPr>
          <w:rFonts w:ascii="Century Gothic" w:hAnsi="Century Gothic"/>
          <w:sz w:val="18"/>
          <w:szCs w:val="18"/>
        </w:rPr>
      </w:pPr>
    </w:p>
    <w:sectPr w:rsidR="00051AD0" w:rsidRPr="00D20B02" w:rsidSect="003A57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675A"/>
    <w:multiLevelType w:val="hybridMultilevel"/>
    <w:tmpl w:val="61A42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1D5FF3"/>
    <w:multiLevelType w:val="hybridMultilevel"/>
    <w:tmpl w:val="6164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F41B1B"/>
    <w:multiLevelType w:val="hybridMultilevel"/>
    <w:tmpl w:val="064CEBBA"/>
    <w:lvl w:ilvl="0" w:tplc="3D90BF88">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C4973"/>
    <w:rsid w:val="00030A76"/>
    <w:rsid w:val="00051AD0"/>
    <w:rsid w:val="00095221"/>
    <w:rsid w:val="00141A38"/>
    <w:rsid w:val="001D328E"/>
    <w:rsid w:val="00242876"/>
    <w:rsid w:val="002A497E"/>
    <w:rsid w:val="002C119C"/>
    <w:rsid w:val="002C53D5"/>
    <w:rsid w:val="002D12D1"/>
    <w:rsid w:val="0033433A"/>
    <w:rsid w:val="003602E9"/>
    <w:rsid w:val="003A571C"/>
    <w:rsid w:val="003C5B07"/>
    <w:rsid w:val="003D4D80"/>
    <w:rsid w:val="003E3155"/>
    <w:rsid w:val="004627DC"/>
    <w:rsid w:val="00466031"/>
    <w:rsid w:val="00501CFD"/>
    <w:rsid w:val="0051593D"/>
    <w:rsid w:val="00517711"/>
    <w:rsid w:val="00527C5C"/>
    <w:rsid w:val="005F195D"/>
    <w:rsid w:val="0061470C"/>
    <w:rsid w:val="00637049"/>
    <w:rsid w:val="006716AB"/>
    <w:rsid w:val="00686A62"/>
    <w:rsid w:val="006B1E53"/>
    <w:rsid w:val="006B2E7B"/>
    <w:rsid w:val="006D7107"/>
    <w:rsid w:val="006E6F39"/>
    <w:rsid w:val="007544C3"/>
    <w:rsid w:val="008230BB"/>
    <w:rsid w:val="00830020"/>
    <w:rsid w:val="00905E14"/>
    <w:rsid w:val="00936232"/>
    <w:rsid w:val="00A0282E"/>
    <w:rsid w:val="00A7748A"/>
    <w:rsid w:val="00A97D35"/>
    <w:rsid w:val="00AC4973"/>
    <w:rsid w:val="00AC54E0"/>
    <w:rsid w:val="00AF252A"/>
    <w:rsid w:val="00B64B2B"/>
    <w:rsid w:val="00B94E57"/>
    <w:rsid w:val="00B95BB9"/>
    <w:rsid w:val="00BC1CF5"/>
    <w:rsid w:val="00C04175"/>
    <w:rsid w:val="00C61E2B"/>
    <w:rsid w:val="00C636A2"/>
    <w:rsid w:val="00C837F3"/>
    <w:rsid w:val="00C934CB"/>
    <w:rsid w:val="00D01DB3"/>
    <w:rsid w:val="00D20B02"/>
    <w:rsid w:val="00D520E5"/>
    <w:rsid w:val="00D61756"/>
    <w:rsid w:val="00D641E7"/>
    <w:rsid w:val="00D90749"/>
    <w:rsid w:val="00DC184F"/>
    <w:rsid w:val="00DE256D"/>
    <w:rsid w:val="00DF0C90"/>
    <w:rsid w:val="00DF3CF0"/>
    <w:rsid w:val="00E364B3"/>
    <w:rsid w:val="00E41B96"/>
    <w:rsid w:val="00E96653"/>
    <w:rsid w:val="00EA1070"/>
    <w:rsid w:val="00EB0BA9"/>
    <w:rsid w:val="00EB4A87"/>
    <w:rsid w:val="00EF5BB1"/>
    <w:rsid w:val="00F019C2"/>
    <w:rsid w:val="00F8725B"/>
    <w:rsid w:val="00F954C8"/>
    <w:rsid w:val="00FB01B9"/>
    <w:rsid w:val="00FD3758"/>
    <w:rsid w:val="00FD45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7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9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Lapoint</dc:creator>
  <cp:lastModifiedBy>Linda Lapoint</cp:lastModifiedBy>
  <cp:revision>3</cp:revision>
  <cp:lastPrinted>2015-10-07T15:24:00Z</cp:lastPrinted>
  <dcterms:created xsi:type="dcterms:W3CDTF">2015-10-07T13:42:00Z</dcterms:created>
  <dcterms:modified xsi:type="dcterms:W3CDTF">2015-10-07T15:46:00Z</dcterms:modified>
</cp:coreProperties>
</file>